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FF" w:rsidRPr="006403FF" w:rsidRDefault="006403FF" w:rsidP="006403FF">
      <w:pPr>
        <w:rPr>
          <w:rFonts w:ascii="Times New Roman" w:hAnsi="Times New Roman" w:cs="Times New Roman"/>
          <w:b/>
          <w:sz w:val="36"/>
          <w:szCs w:val="36"/>
        </w:rPr>
      </w:pPr>
    </w:p>
    <w:p w:rsidR="00000000" w:rsidRDefault="006403FF" w:rsidP="006403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03FF">
        <w:rPr>
          <w:rFonts w:ascii="Times New Roman" w:hAnsi="Times New Roman" w:cs="Times New Roman"/>
          <w:b/>
          <w:sz w:val="36"/>
          <w:szCs w:val="36"/>
        </w:rPr>
        <w:t>Право на зачисление в первоочередном порядке вне зависимости от результатов освоения образовательной программы основного общего образования</w:t>
      </w:r>
    </w:p>
    <w:p w:rsidR="006403FF" w:rsidRDefault="006403FF" w:rsidP="006403F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403FF" w:rsidRDefault="006403FF" w:rsidP="006403F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Лицам, указанным в части 5.1 статьи 71 Федерального закона         «Об образовании в Российской Федерации»,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квалификации; лицам, подавшим заявку на заключение договора о целевом обучении, указанным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9 ст. 56 указанного Федерального закона.</w:t>
      </w:r>
    </w:p>
    <w:p w:rsidR="006403FF" w:rsidRDefault="006403FF" w:rsidP="006403F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403FF" w:rsidRDefault="006403FF" w:rsidP="006403F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403FF" w:rsidRPr="006403FF" w:rsidRDefault="006403FF" w:rsidP="006403F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03FF">
        <w:rPr>
          <w:rFonts w:ascii="Times New Roman" w:hAnsi="Times New Roman" w:cs="Times New Roman"/>
          <w:b/>
          <w:sz w:val="28"/>
          <w:szCs w:val="28"/>
        </w:rPr>
        <w:t>Извлечение из Правил   приема в ГБПОУ «КТТ и ЖТ» в 2026 году</w:t>
      </w:r>
    </w:p>
    <w:p w:rsidR="006403FF" w:rsidRPr="006403FF" w:rsidRDefault="006403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6403FF" w:rsidRPr="006403FF" w:rsidSect="006403F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>
    <w:useFELayout/>
  </w:compat>
  <w:rsids>
    <w:rsidRoot w:val="006403FF"/>
    <w:rsid w:val="0064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3F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2026-03-27T10:17:00Z</dcterms:created>
  <dcterms:modified xsi:type="dcterms:W3CDTF">2026-03-27T10:25:00Z</dcterms:modified>
</cp:coreProperties>
</file>